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7" w:rsidRDefault="00E71FC7" w:rsidP="00E71FC7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1"/>
          <w:szCs w:val="21"/>
        </w:rPr>
      </w:pPr>
    </w:p>
    <w:p w:rsidR="00E71FC7" w:rsidRDefault="00E71FC7" w:rsidP="00E71FC7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1"/>
          <w:szCs w:val="21"/>
        </w:rPr>
      </w:pPr>
    </w:p>
    <w:p w:rsidR="00E71FC7" w:rsidRDefault="00E71FC7" w:rsidP="00E71FC7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1"/>
          <w:szCs w:val="21"/>
        </w:rPr>
      </w:pPr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5" w:history="1">
        <w:r w:rsidRPr="00E71FC7">
          <w:rPr>
            <w:rStyle w:val="Gl"/>
            <w:color w:val="333333"/>
            <w:szCs w:val="21"/>
          </w:rPr>
          <w:t>1. REHBERLİK FAALİYETLERİ DOSYASI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6" w:history="1">
        <w:r w:rsidRPr="00E71FC7">
          <w:rPr>
            <w:rStyle w:val="Kpr"/>
            <w:color w:val="333333"/>
            <w:szCs w:val="21"/>
            <w:u w:val="none"/>
          </w:rPr>
          <w:t>1.1 Rehberlik Faaliyetleri Yıllık Çerçeve Programı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7" w:history="1">
        <w:r w:rsidRPr="00E71FC7">
          <w:rPr>
            <w:rStyle w:val="Kpr"/>
            <w:color w:val="333333"/>
            <w:szCs w:val="21"/>
            <w:u w:val="none"/>
          </w:rPr>
          <w:t>1.2 Sınıf Rehberlik Programları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8" w:history="1">
        <w:r w:rsidRPr="00E71FC7">
          <w:rPr>
            <w:rStyle w:val="Kpr"/>
            <w:color w:val="333333"/>
            <w:szCs w:val="21"/>
            <w:u w:val="none"/>
          </w:rPr>
          <w:t>1.3 Gelen evraklar – Giden evraklar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9" w:history="1">
        <w:r w:rsidRPr="00E71FC7">
          <w:rPr>
            <w:rStyle w:val="Kpr"/>
            <w:color w:val="333333"/>
            <w:szCs w:val="21"/>
            <w:u w:val="none"/>
          </w:rPr>
          <w:t>1.4 Rehberlik ve Psikolojik Danışma Hizmetleri Yürütme Komisyonu Tutanakları</w:t>
        </w:r>
      </w:hyperlink>
    </w:p>
    <w:p w:rsidR="00E71FC7" w:rsidRPr="00E71FC7" w:rsidRDefault="00E71FC7" w:rsidP="00E71FC7">
      <w:pPr>
        <w:pStyle w:val="NormalWeb"/>
        <w:spacing w:before="0" w:beforeAutospacing="0" w:after="75" w:afterAutospacing="0"/>
        <w:rPr>
          <w:color w:val="333333"/>
          <w:szCs w:val="21"/>
        </w:rPr>
      </w:pPr>
      <w:r w:rsidRPr="00E71FC7">
        <w:rPr>
          <w:color w:val="333333"/>
          <w:szCs w:val="21"/>
        </w:rPr>
        <w:t> </w:t>
      </w:r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0" w:history="1">
        <w:r w:rsidRPr="00E71FC7">
          <w:rPr>
            <w:rStyle w:val="Kpr"/>
            <w:b/>
            <w:bCs/>
            <w:color w:val="333333"/>
            <w:szCs w:val="21"/>
            <w:u w:val="none"/>
          </w:rPr>
          <w:t>2. GÖRÜŞME ÖZETLERİ DOSYASI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1" w:history="1">
        <w:r w:rsidRPr="00E71FC7">
          <w:rPr>
            <w:rStyle w:val="Kpr"/>
            <w:color w:val="333333"/>
            <w:szCs w:val="21"/>
            <w:u w:val="none"/>
          </w:rPr>
          <w:t>2.1 Öğrenci Görüşmeleri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2" w:history="1">
        <w:r w:rsidRPr="00E71FC7">
          <w:rPr>
            <w:rStyle w:val="Kpr"/>
            <w:color w:val="333333"/>
            <w:szCs w:val="21"/>
            <w:u w:val="none"/>
          </w:rPr>
          <w:t>2.2 Veli görüşmeleri</w:t>
        </w:r>
      </w:hyperlink>
    </w:p>
    <w:p w:rsidR="00E71FC7" w:rsidRPr="00E71FC7" w:rsidRDefault="00E71FC7" w:rsidP="00E71FC7">
      <w:pPr>
        <w:pStyle w:val="NormalWeb"/>
        <w:spacing w:before="0" w:beforeAutospacing="0" w:after="75" w:afterAutospacing="0"/>
        <w:rPr>
          <w:color w:val="333333"/>
          <w:szCs w:val="21"/>
        </w:rPr>
      </w:pPr>
      <w:r w:rsidRPr="00E71FC7">
        <w:rPr>
          <w:color w:val="333333"/>
          <w:szCs w:val="21"/>
        </w:rPr>
        <w:t> </w:t>
      </w:r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3" w:history="1">
        <w:r w:rsidRPr="00E71FC7">
          <w:rPr>
            <w:rStyle w:val="Kpr"/>
            <w:b/>
            <w:bCs/>
            <w:color w:val="333333"/>
            <w:szCs w:val="21"/>
            <w:u w:val="none"/>
          </w:rPr>
          <w:t>3. REHBERLİK TEKNİKLERİ DOSYASI</w:t>
        </w:r>
      </w:hyperlink>
    </w:p>
    <w:p w:rsidR="00E71FC7" w:rsidRPr="00E71FC7" w:rsidRDefault="00E71FC7" w:rsidP="00E71FC7">
      <w:pPr>
        <w:pStyle w:val="NormalWeb"/>
        <w:spacing w:before="0" w:beforeAutospacing="0" w:after="75" w:afterAutospacing="0"/>
        <w:rPr>
          <w:color w:val="333333"/>
          <w:szCs w:val="21"/>
        </w:rPr>
      </w:pPr>
      <w:r w:rsidRPr="00E71FC7">
        <w:rPr>
          <w:color w:val="333333"/>
          <w:szCs w:val="21"/>
        </w:rPr>
        <w:t> </w:t>
      </w:r>
      <w:bookmarkStart w:id="0" w:name="_GoBack"/>
      <w:bookmarkEnd w:id="0"/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4" w:history="1">
        <w:r w:rsidRPr="00E71FC7">
          <w:rPr>
            <w:rStyle w:val="Kpr"/>
            <w:b/>
            <w:bCs/>
            <w:color w:val="333333"/>
            <w:szCs w:val="21"/>
            <w:u w:val="none"/>
          </w:rPr>
          <w:t>4. SUNUMLAR ve SEMİNERLER DOSYASI</w:t>
        </w:r>
      </w:hyperlink>
    </w:p>
    <w:p w:rsidR="00E71FC7" w:rsidRPr="00E71FC7" w:rsidRDefault="00E71FC7" w:rsidP="00E71FC7">
      <w:pPr>
        <w:pStyle w:val="NormalWeb"/>
        <w:spacing w:before="0" w:beforeAutospacing="0" w:after="75" w:afterAutospacing="0"/>
        <w:rPr>
          <w:color w:val="333333"/>
          <w:szCs w:val="21"/>
        </w:rPr>
      </w:pPr>
      <w:r w:rsidRPr="00E71FC7">
        <w:rPr>
          <w:color w:val="333333"/>
          <w:szCs w:val="21"/>
        </w:rPr>
        <w:t> </w:t>
      </w:r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5" w:history="1">
        <w:r w:rsidRPr="00E71FC7">
          <w:rPr>
            <w:rStyle w:val="Kpr"/>
            <w:b/>
            <w:bCs/>
            <w:color w:val="333333"/>
            <w:szCs w:val="21"/>
            <w:u w:val="none"/>
          </w:rPr>
          <w:t>5. REHBERLİK FAALİYET RAPORLARI DOSYASI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6" w:history="1">
        <w:r w:rsidRPr="00E71FC7">
          <w:rPr>
            <w:rStyle w:val="Kpr"/>
            <w:color w:val="333333"/>
            <w:szCs w:val="21"/>
            <w:u w:val="none"/>
          </w:rPr>
          <w:t>5.1 Aylık Rehberlik Faaliyet Raporları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7" w:history="1">
        <w:r w:rsidRPr="00E71FC7">
          <w:rPr>
            <w:rStyle w:val="Kpr"/>
            <w:color w:val="333333"/>
            <w:szCs w:val="21"/>
            <w:u w:val="none"/>
          </w:rPr>
          <w:t>5.2 Sınıf Yıl Sonu Rehberlik Faaliyet Raporları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8" w:history="1">
        <w:r w:rsidRPr="00E71FC7">
          <w:rPr>
            <w:rStyle w:val="Kpr"/>
            <w:color w:val="333333"/>
            <w:szCs w:val="21"/>
            <w:u w:val="none"/>
          </w:rPr>
          <w:t>5.3 Okul Yıl Sonu Rehberlik Faaliyet Raporu</w:t>
        </w:r>
      </w:hyperlink>
    </w:p>
    <w:p w:rsidR="00E71FC7" w:rsidRPr="00E71FC7" w:rsidRDefault="00E71FC7" w:rsidP="00E71FC7">
      <w:pPr>
        <w:pStyle w:val="NormalWeb"/>
        <w:spacing w:before="0" w:beforeAutospacing="0" w:after="75" w:afterAutospacing="0"/>
        <w:rPr>
          <w:color w:val="333333"/>
          <w:szCs w:val="21"/>
        </w:rPr>
      </w:pPr>
      <w:r w:rsidRPr="00E71FC7">
        <w:rPr>
          <w:color w:val="333333"/>
          <w:szCs w:val="21"/>
        </w:rPr>
        <w:t> </w:t>
      </w:r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19" w:history="1">
        <w:r w:rsidRPr="00E71FC7">
          <w:rPr>
            <w:rStyle w:val="Kpr"/>
            <w:b/>
            <w:bCs/>
            <w:color w:val="333333"/>
            <w:szCs w:val="21"/>
            <w:u w:val="none"/>
          </w:rPr>
          <w:t>6. SINIF VELİ TOPLANTISI RAPORLARI DOSYASI</w:t>
        </w:r>
      </w:hyperlink>
    </w:p>
    <w:p w:rsidR="00E71FC7" w:rsidRPr="00E71FC7" w:rsidRDefault="00E71FC7" w:rsidP="00E71FC7">
      <w:pPr>
        <w:pStyle w:val="NormalWeb"/>
        <w:spacing w:before="0" w:beforeAutospacing="0" w:after="75" w:afterAutospacing="0"/>
        <w:rPr>
          <w:color w:val="333333"/>
          <w:szCs w:val="21"/>
        </w:rPr>
      </w:pPr>
      <w:r w:rsidRPr="00E71FC7">
        <w:rPr>
          <w:color w:val="333333"/>
          <w:szCs w:val="21"/>
        </w:rPr>
        <w:t> </w:t>
      </w:r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0" w:history="1">
        <w:r w:rsidRPr="00E71FC7">
          <w:rPr>
            <w:rStyle w:val="Kpr"/>
            <w:b/>
            <w:bCs/>
            <w:color w:val="333333"/>
            <w:szCs w:val="21"/>
            <w:u w:val="none"/>
          </w:rPr>
          <w:t>7. SINIF DOSYASI İÇERİĞİ ( Her Sınıf İçin Ayrı Ayrı Hazırlanacak)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1" w:history="1">
        <w:r w:rsidRPr="00E71FC7">
          <w:rPr>
            <w:rStyle w:val="Kpr"/>
            <w:color w:val="333333"/>
            <w:szCs w:val="21"/>
            <w:u w:val="none"/>
          </w:rPr>
          <w:t>7.1 Sınıf Yıllık Çalışma Programı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2" w:history="1">
        <w:r w:rsidRPr="00E71FC7">
          <w:rPr>
            <w:rStyle w:val="Kpr"/>
            <w:color w:val="333333"/>
            <w:szCs w:val="21"/>
            <w:u w:val="none"/>
          </w:rPr>
          <w:t>7.2 Yönetmelik ( Sınıf Öğretmenin Görevleri )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3" w:history="1">
        <w:r w:rsidRPr="00E71FC7">
          <w:rPr>
            <w:rStyle w:val="Kpr"/>
            <w:color w:val="333333"/>
            <w:szCs w:val="21"/>
            <w:u w:val="none"/>
          </w:rPr>
          <w:t>7.3 Rehberlik Faaliyetleri Özet Bilgi Formu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4" w:history="1">
        <w:r w:rsidRPr="00E71FC7">
          <w:rPr>
            <w:rStyle w:val="Kpr"/>
            <w:color w:val="333333"/>
            <w:szCs w:val="21"/>
            <w:u w:val="none"/>
          </w:rPr>
          <w:t>7.4 Sınıf Listesi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5" w:history="1">
        <w:r w:rsidRPr="00E71FC7">
          <w:rPr>
            <w:rStyle w:val="Kpr"/>
            <w:color w:val="333333"/>
            <w:szCs w:val="21"/>
            <w:u w:val="none"/>
          </w:rPr>
          <w:t>7.5 Oturma Planı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6" w:history="1">
        <w:r w:rsidRPr="00E71FC7">
          <w:rPr>
            <w:rStyle w:val="Kpr"/>
            <w:color w:val="333333"/>
            <w:szCs w:val="21"/>
            <w:u w:val="none"/>
          </w:rPr>
          <w:t>7.6 Sosyal Kulüplerde Görev Alan Öğrencilerin Listesi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7" w:history="1">
        <w:r w:rsidRPr="00E71FC7">
          <w:rPr>
            <w:rStyle w:val="Kpr"/>
            <w:color w:val="333333"/>
            <w:szCs w:val="21"/>
            <w:u w:val="none"/>
          </w:rPr>
          <w:t>7.7 Öğrenci Tanıma Fişleri ( Her Bir Öğrenci İçin Ayrı Bir Poşet Dosya İçinde)</w:t>
        </w:r>
      </w:hyperlink>
    </w:p>
    <w:p w:rsidR="00E71FC7" w:rsidRPr="00E71FC7" w:rsidRDefault="00E71FC7" w:rsidP="00E71FC7">
      <w:pPr>
        <w:pStyle w:val="NormalWeb"/>
        <w:spacing w:before="0" w:beforeAutospacing="0" w:after="0" w:afterAutospacing="0"/>
        <w:rPr>
          <w:color w:val="333333"/>
          <w:szCs w:val="21"/>
        </w:rPr>
      </w:pPr>
      <w:hyperlink r:id="rId28" w:history="1">
        <w:r w:rsidRPr="00E71FC7">
          <w:rPr>
            <w:rStyle w:val="Kpr"/>
            <w:color w:val="333333"/>
            <w:szCs w:val="21"/>
            <w:u w:val="none"/>
          </w:rPr>
          <w:t>7.8 Uygulanan Rehberlik Tekniklerinin Uygulama Kayıtları ( Her Bir Öğrencinin Poşet Dosyasına Konulacak)</w:t>
        </w:r>
      </w:hyperlink>
    </w:p>
    <w:p w:rsidR="00E71FC7" w:rsidRDefault="00E71FC7" w:rsidP="00E71FC7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1"/>
          <w:szCs w:val="21"/>
        </w:rPr>
      </w:pPr>
      <w:hyperlink r:id="rId29" w:history="1">
        <w:r w:rsidRPr="00E71FC7">
          <w:rPr>
            <w:rStyle w:val="Kpr"/>
            <w:color w:val="333333"/>
            <w:szCs w:val="21"/>
            <w:u w:val="none"/>
          </w:rPr>
          <w:t>7.9 Sınıf Rehberlik Programı Ekleri</w:t>
        </w:r>
      </w:hyperlink>
    </w:p>
    <w:p w:rsidR="00504F87" w:rsidRDefault="00504F87"/>
    <w:sectPr w:rsidR="005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7"/>
    <w:rsid w:val="00504F87"/>
    <w:rsid w:val="00E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71FC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71F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71FC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71F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alt_sayfalar/okul_rpdh_ser_desimali.html" TargetMode="External"/><Relationship Id="rId13" Type="http://schemas.openxmlformats.org/officeDocument/2006/relationships/hyperlink" Target="http://orgm.meb.gov.tr/alt_sayfalar/okul_rpdh_ser_desimali.html" TargetMode="External"/><Relationship Id="rId18" Type="http://schemas.openxmlformats.org/officeDocument/2006/relationships/hyperlink" Target="http://orgm.meb.gov.tr/alt_sayfalar/okul_rpdh_ser_desimali.html" TargetMode="External"/><Relationship Id="rId26" Type="http://schemas.openxmlformats.org/officeDocument/2006/relationships/hyperlink" Target="http://orgm.meb.gov.tr/alt_sayfalar/okul_rpdh_ser_desimal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gm.meb.gov.tr/alt_sayfalar/okul_rpdh_ser_desimali.html" TargetMode="External"/><Relationship Id="rId7" Type="http://schemas.openxmlformats.org/officeDocument/2006/relationships/hyperlink" Target="http://orgm.meb.gov.tr/alt_sayfalar/okul_rpdh_ser_desimali.html" TargetMode="External"/><Relationship Id="rId12" Type="http://schemas.openxmlformats.org/officeDocument/2006/relationships/hyperlink" Target="http://orgm.meb.gov.tr/alt_sayfalar/okul_rpdh_ser_desimali.html" TargetMode="External"/><Relationship Id="rId17" Type="http://schemas.openxmlformats.org/officeDocument/2006/relationships/hyperlink" Target="http://orgm.meb.gov.tr/alt_sayfalar/okul_rpdh_ser_desimali.html" TargetMode="External"/><Relationship Id="rId25" Type="http://schemas.openxmlformats.org/officeDocument/2006/relationships/hyperlink" Target="http://orgm.meb.gov.tr/alt_sayfalar/okul_rpdh_ser_desimal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rgm.meb.gov.tr/alt_sayfalar/okul_rpdh_ser_desimali.html" TargetMode="External"/><Relationship Id="rId20" Type="http://schemas.openxmlformats.org/officeDocument/2006/relationships/hyperlink" Target="http://orgm.meb.gov.tr/alt_sayfalar/okul_rpdh_ser_desimali.html" TargetMode="External"/><Relationship Id="rId29" Type="http://schemas.openxmlformats.org/officeDocument/2006/relationships/hyperlink" Target="http://orgm.meb.gov.tr/alt_sayfalar/okul_rpdh_ser_desimal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rgm.meb.gov.tr/alt_sayfalar/okul_rpdh_ser_desimali.html" TargetMode="External"/><Relationship Id="rId11" Type="http://schemas.openxmlformats.org/officeDocument/2006/relationships/hyperlink" Target="http://orgm.meb.gov.tr/alt_sayfalar/okul_rpdh_ser_desimali.html" TargetMode="External"/><Relationship Id="rId24" Type="http://schemas.openxmlformats.org/officeDocument/2006/relationships/hyperlink" Target="http://orgm.meb.gov.tr/alt_sayfalar/okul_rpdh_ser_desimali.html" TargetMode="External"/><Relationship Id="rId5" Type="http://schemas.openxmlformats.org/officeDocument/2006/relationships/hyperlink" Target="http://orgm.meb.gov.tr/alt_sayfalar/okul_rpdh_ser_desimali.html" TargetMode="External"/><Relationship Id="rId15" Type="http://schemas.openxmlformats.org/officeDocument/2006/relationships/hyperlink" Target="http://orgm.meb.gov.tr/alt_sayfalar/okul_rpdh_ser_desimali.html" TargetMode="External"/><Relationship Id="rId23" Type="http://schemas.openxmlformats.org/officeDocument/2006/relationships/hyperlink" Target="http://orgm.meb.gov.tr/alt_sayfalar/okul_rpdh_ser_desimali.html" TargetMode="External"/><Relationship Id="rId28" Type="http://schemas.openxmlformats.org/officeDocument/2006/relationships/hyperlink" Target="http://orgm.meb.gov.tr/alt_sayfalar/okul_rpdh_ser_desimali.html" TargetMode="External"/><Relationship Id="rId10" Type="http://schemas.openxmlformats.org/officeDocument/2006/relationships/hyperlink" Target="http://orgm.meb.gov.tr/alt_sayfalar/okul_rpdh_ser_desimali.html" TargetMode="External"/><Relationship Id="rId19" Type="http://schemas.openxmlformats.org/officeDocument/2006/relationships/hyperlink" Target="http://orgm.meb.gov.tr/alt_sayfalar/okul_rpdh_ser_desimali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rgm.meb.gov.tr/alt_sayfalar/okul_rpdh_ser_desimali.html" TargetMode="External"/><Relationship Id="rId14" Type="http://schemas.openxmlformats.org/officeDocument/2006/relationships/hyperlink" Target="http://orgm.meb.gov.tr/alt_sayfalar/okul_rpdh_ser_desimali.html" TargetMode="External"/><Relationship Id="rId22" Type="http://schemas.openxmlformats.org/officeDocument/2006/relationships/hyperlink" Target="http://orgm.meb.gov.tr/alt_sayfalar/okul_rpdh_ser_desimali.html" TargetMode="External"/><Relationship Id="rId27" Type="http://schemas.openxmlformats.org/officeDocument/2006/relationships/hyperlink" Target="http://orgm.meb.gov.tr/alt_sayfalar/okul_rpdh_ser_desimal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</dc:creator>
  <cp:lastModifiedBy>konuk</cp:lastModifiedBy>
  <cp:revision>1</cp:revision>
  <cp:lastPrinted>2017-12-12T12:23:00Z</cp:lastPrinted>
  <dcterms:created xsi:type="dcterms:W3CDTF">2017-12-12T12:22:00Z</dcterms:created>
  <dcterms:modified xsi:type="dcterms:W3CDTF">2017-12-12T12:23:00Z</dcterms:modified>
</cp:coreProperties>
</file>